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14" w:rsidRDefault="00C24814" w:rsidP="00C24814">
      <w:pPr>
        <w:pStyle w:val="Default"/>
      </w:pPr>
    </w:p>
    <w:p w:rsidR="00C24814" w:rsidRPr="00C24814" w:rsidRDefault="00C24814" w:rsidP="00C24814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C24814">
        <w:rPr>
          <w:rFonts w:ascii="Arial" w:hAnsi="Arial" w:cs="Arial"/>
          <w:b/>
          <w:bCs/>
          <w:sz w:val="32"/>
          <w:szCs w:val="32"/>
        </w:rPr>
        <w:t>ТУРНИР ПО МИНИ-ФУТБОЛУ</w:t>
      </w:r>
    </w:p>
    <w:p w:rsidR="00C24814" w:rsidRPr="00C24814" w:rsidRDefault="00C24814" w:rsidP="00C24814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C24814">
        <w:rPr>
          <w:rFonts w:ascii="Arial" w:hAnsi="Arial" w:cs="Arial"/>
          <w:b/>
          <w:bCs/>
          <w:sz w:val="32"/>
          <w:szCs w:val="32"/>
        </w:rPr>
        <w:t>«Кубок «Динамо» - 201</w:t>
      </w:r>
      <w:r w:rsidR="005A7BC6">
        <w:rPr>
          <w:rFonts w:ascii="Arial" w:hAnsi="Arial" w:cs="Arial"/>
          <w:b/>
          <w:bCs/>
          <w:sz w:val="32"/>
          <w:szCs w:val="32"/>
        </w:rPr>
        <w:t>9</w:t>
      </w:r>
      <w:r w:rsidRPr="00C24814">
        <w:rPr>
          <w:rFonts w:ascii="Arial" w:hAnsi="Arial" w:cs="Arial"/>
          <w:b/>
          <w:bCs/>
          <w:sz w:val="32"/>
          <w:szCs w:val="32"/>
        </w:rPr>
        <w:t>»</w:t>
      </w:r>
    </w:p>
    <w:p w:rsidR="00C24814" w:rsidRPr="00C24814" w:rsidRDefault="00C24814" w:rsidP="00C24814">
      <w:pPr>
        <w:pStyle w:val="Default"/>
        <w:jc w:val="center"/>
        <w:rPr>
          <w:rFonts w:ascii="Arial" w:hAnsi="Arial" w:cs="Arial"/>
          <w:sz w:val="32"/>
          <w:szCs w:val="32"/>
        </w:rPr>
      </w:pPr>
    </w:p>
    <w:p w:rsidR="00C24814" w:rsidRPr="00C24814" w:rsidRDefault="00C24814" w:rsidP="00C24814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C24814">
        <w:rPr>
          <w:rFonts w:ascii="Arial" w:hAnsi="Arial" w:cs="Arial"/>
          <w:b/>
          <w:bCs/>
          <w:sz w:val="32"/>
          <w:szCs w:val="32"/>
        </w:rPr>
        <w:t>СИСТЕМА ТУРНИРА</w:t>
      </w:r>
    </w:p>
    <w:p w:rsidR="00C24814" w:rsidRPr="00C24814" w:rsidRDefault="00C24814" w:rsidP="00C24814">
      <w:pPr>
        <w:pStyle w:val="Default"/>
        <w:rPr>
          <w:rFonts w:ascii="Arial" w:hAnsi="Arial" w:cs="Arial"/>
          <w:sz w:val="32"/>
          <w:szCs w:val="32"/>
        </w:rPr>
      </w:pPr>
    </w:p>
    <w:p w:rsidR="00C24814" w:rsidRPr="00C24814" w:rsidRDefault="00C24814" w:rsidP="004A2939">
      <w:pPr>
        <w:pStyle w:val="Default"/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C24814">
        <w:rPr>
          <w:rFonts w:ascii="Arial" w:hAnsi="Arial" w:cs="Arial"/>
          <w:sz w:val="32"/>
          <w:szCs w:val="32"/>
        </w:rPr>
        <w:t>Турнир по мини-футболу 201</w:t>
      </w:r>
      <w:r w:rsidR="005A7BC6">
        <w:rPr>
          <w:rFonts w:ascii="Arial" w:hAnsi="Arial" w:cs="Arial"/>
          <w:sz w:val="32"/>
          <w:szCs w:val="32"/>
        </w:rPr>
        <w:t>9</w:t>
      </w:r>
      <w:r w:rsidRPr="00C24814">
        <w:rPr>
          <w:rFonts w:ascii="Arial" w:hAnsi="Arial" w:cs="Arial"/>
          <w:sz w:val="32"/>
          <w:szCs w:val="32"/>
        </w:rPr>
        <w:t xml:space="preserve"> г. - </w:t>
      </w:r>
      <w:r w:rsidRPr="00C24814">
        <w:rPr>
          <w:rFonts w:ascii="Arial" w:hAnsi="Arial" w:cs="Arial"/>
          <w:b/>
          <w:bCs/>
          <w:sz w:val="32"/>
          <w:szCs w:val="32"/>
        </w:rPr>
        <w:t xml:space="preserve">«Кубок «Динамо» </w:t>
      </w:r>
      <w:r w:rsidRPr="00C24814">
        <w:rPr>
          <w:rFonts w:ascii="Arial" w:hAnsi="Arial" w:cs="Arial"/>
          <w:sz w:val="32"/>
          <w:szCs w:val="32"/>
        </w:rPr>
        <w:t xml:space="preserve">проводится среди команд коллективов физической культуры Московской областной организации ОГО ВФСО «Динамо» и состоит из </w:t>
      </w:r>
      <w:r w:rsidR="005301ED">
        <w:rPr>
          <w:rFonts w:ascii="Arial" w:hAnsi="Arial" w:cs="Arial"/>
          <w:sz w:val="32"/>
          <w:szCs w:val="32"/>
        </w:rPr>
        <w:t>двух</w:t>
      </w:r>
      <w:r w:rsidRPr="00C24814">
        <w:rPr>
          <w:rFonts w:ascii="Arial" w:hAnsi="Arial" w:cs="Arial"/>
          <w:sz w:val="32"/>
          <w:szCs w:val="32"/>
        </w:rPr>
        <w:t xml:space="preserve"> этапов. </w:t>
      </w:r>
    </w:p>
    <w:p w:rsidR="00C24814" w:rsidRPr="00C24814" w:rsidRDefault="00C24814" w:rsidP="004A2939">
      <w:pPr>
        <w:pStyle w:val="Default"/>
        <w:spacing w:line="276" w:lineRule="auto"/>
        <w:jc w:val="both"/>
        <w:rPr>
          <w:rFonts w:ascii="Arial" w:hAnsi="Arial" w:cs="Arial"/>
          <w:sz w:val="32"/>
          <w:szCs w:val="32"/>
        </w:rPr>
      </w:pPr>
    </w:p>
    <w:p w:rsidR="00C24814" w:rsidRPr="00C24814" w:rsidRDefault="00C24814" w:rsidP="004A2939">
      <w:pPr>
        <w:pStyle w:val="Default"/>
        <w:spacing w:line="276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C24814">
        <w:rPr>
          <w:rFonts w:ascii="Arial" w:hAnsi="Arial" w:cs="Arial"/>
          <w:b/>
          <w:bCs/>
          <w:sz w:val="32"/>
          <w:szCs w:val="32"/>
        </w:rPr>
        <w:t xml:space="preserve">1 этап (предварительный) </w:t>
      </w:r>
    </w:p>
    <w:p w:rsidR="00C24814" w:rsidRPr="00C24814" w:rsidRDefault="00C24814" w:rsidP="004A2939">
      <w:pPr>
        <w:pStyle w:val="Default"/>
        <w:spacing w:line="276" w:lineRule="auto"/>
        <w:jc w:val="both"/>
        <w:rPr>
          <w:rFonts w:ascii="Arial" w:hAnsi="Arial" w:cs="Arial"/>
          <w:sz w:val="32"/>
          <w:szCs w:val="32"/>
        </w:rPr>
      </w:pPr>
    </w:p>
    <w:p w:rsidR="00C24814" w:rsidRPr="00C24814" w:rsidRDefault="00C24814" w:rsidP="004A2939">
      <w:pPr>
        <w:pStyle w:val="Default"/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C24814">
        <w:rPr>
          <w:rFonts w:ascii="Arial" w:hAnsi="Arial" w:cs="Arial"/>
          <w:sz w:val="32"/>
          <w:szCs w:val="32"/>
        </w:rPr>
        <w:t xml:space="preserve">Проводится в </w:t>
      </w:r>
      <w:r w:rsidR="005301ED">
        <w:rPr>
          <w:rFonts w:ascii="Arial" w:hAnsi="Arial" w:cs="Arial"/>
          <w:sz w:val="32"/>
          <w:szCs w:val="32"/>
        </w:rPr>
        <w:t xml:space="preserve">четырех </w:t>
      </w:r>
      <w:r w:rsidRPr="00C24814">
        <w:rPr>
          <w:rFonts w:ascii="Arial" w:hAnsi="Arial" w:cs="Arial"/>
          <w:sz w:val="32"/>
          <w:szCs w:val="32"/>
        </w:rPr>
        <w:t xml:space="preserve">группах </w:t>
      </w:r>
      <w:r w:rsidR="005301ED">
        <w:rPr>
          <w:rFonts w:ascii="Arial" w:hAnsi="Arial" w:cs="Arial"/>
          <w:sz w:val="32"/>
          <w:szCs w:val="32"/>
        </w:rPr>
        <w:t xml:space="preserve">(Север, Запад, Юг, Восток) </w:t>
      </w:r>
      <w:r w:rsidRPr="00C24814">
        <w:rPr>
          <w:rFonts w:ascii="Arial" w:hAnsi="Arial" w:cs="Arial"/>
          <w:sz w:val="32"/>
          <w:szCs w:val="32"/>
        </w:rPr>
        <w:t xml:space="preserve">по круговой системе с </w:t>
      </w:r>
      <w:r w:rsidR="00333319">
        <w:rPr>
          <w:rFonts w:ascii="Arial" w:hAnsi="Arial" w:cs="Arial"/>
          <w:sz w:val="32"/>
          <w:szCs w:val="32"/>
        </w:rPr>
        <w:t>25 февраля по 07 марта 2019 г.</w:t>
      </w:r>
    </w:p>
    <w:p w:rsidR="004A2939" w:rsidRDefault="00C24814" w:rsidP="004A2939">
      <w:pPr>
        <w:pStyle w:val="Default"/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C24814">
        <w:rPr>
          <w:rFonts w:ascii="Arial" w:hAnsi="Arial" w:cs="Arial"/>
          <w:sz w:val="32"/>
          <w:szCs w:val="32"/>
        </w:rPr>
        <w:t>Состав групп</w:t>
      </w:r>
      <w:r>
        <w:rPr>
          <w:rFonts w:ascii="Arial" w:hAnsi="Arial" w:cs="Arial"/>
          <w:sz w:val="32"/>
          <w:szCs w:val="32"/>
        </w:rPr>
        <w:t>, даты</w:t>
      </w:r>
      <w:r w:rsidRPr="00C24814">
        <w:rPr>
          <w:rFonts w:ascii="Arial" w:hAnsi="Arial" w:cs="Arial"/>
          <w:sz w:val="32"/>
          <w:szCs w:val="32"/>
        </w:rPr>
        <w:t xml:space="preserve"> и место проведения предварительных игр определяется по территориально-количественному принципу</w:t>
      </w:r>
    </w:p>
    <w:p w:rsidR="00C24814" w:rsidRPr="00C24814" w:rsidRDefault="004A2939" w:rsidP="004A2939">
      <w:pPr>
        <w:pStyle w:val="Default"/>
        <w:spacing w:line="276" w:lineRule="auto"/>
        <w:jc w:val="both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(кроме команды КФК-1 (аппарата ГУ МВД России)</w:t>
      </w:r>
      <w:r w:rsidR="00C24814" w:rsidRPr="00C24814">
        <w:rPr>
          <w:rFonts w:ascii="Arial" w:hAnsi="Arial" w:cs="Arial"/>
          <w:sz w:val="32"/>
          <w:szCs w:val="32"/>
        </w:rPr>
        <w:t xml:space="preserve"> после подачи заяв</w:t>
      </w:r>
      <w:r w:rsidR="00C24814">
        <w:rPr>
          <w:rFonts w:ascii="Arial" w:hAnsi="Arial" w:cs="Arial"/>
          <w:sz w:val="32"/>
          <w:szCs w:val="32"/>
        </w:rPr>
        <w:t>ок</w:t>
      </w:r>
      <w:r w:rsidR="00C24814" w:rsidRPr="00C24814">
        <w:rPr>
          <w:rFonts w:ascii="Arial" w:hAnsi="Arial" w:cs="Arial"/>
          <w:sz w:val="32"/>
          <w:szCs w:val="32"/>
        </w:rPr>
        <w:t xml:space="preserve"> от коллективов физической культуры на участие в предварительном этапе на сайте </w:t>
      </w:r>
      <w:hyperlink r:id="rId5" w:history="1">
        <w:r w:rsidR="00C24814" w:rsidRPr="00C24814">
          <w:rPr>
            <w:rStyle w:val="a3"/>
            <w:rFonts w:ascii="Arial" w:hAnsi="Arial" w:cs="Arial"/>
            <w:sz w:val="32"/>
            <w:szCs w:val="32"/>
          </w:rPr>
          <w:t>www.mosobldynamo.ru</w:t>
        </w:r>
      </w:hyperlink>
      <w:bookmarkStart w:id="0" w:name="_GoBack"/>
      <w:bookmarkEnd w:id="0"/>
      <w:proofErr w:type="gramEnd"/>
    </w:p>
    <w:p w:rsidR="00C24814" w:rsidRPr="00C24814" w:rsidRDefault="00C24814" w:rsidP="004A2939">
      <w:pPr>
        <w:pStyle w:val="Default"/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C24814">
        <w:rPr>
          <w:rFonts w:ascii="Arial" w:hAnsi="Arial" w:cs="Arial"/>
          <w:b/>
          <w:bCs/>
          <w:sz w:val="32"/>
          <w:szCs w:val="32"/>
        </w:rPr>
        <w:t xml:space="preserve">Срок подачи заявки – до  </w:t>
      </w:r>
      <w:r w:rsidR="004A2939">
        <w:rPr>
          <w:rFonts w:ascii="Arial" w:hAnsi="Arial" w:cs="Arial"/>
          <w:b/>
          <w:bCs/>
          <w:sz w:val="32"/>
          <w:szCs w:val="32"/>
        </w:rPr>
        <w:t>15 февраля 2019</w:t>
      </w:r>
      <w:r w:rsidRPr="00C24814">
        <w:rPr>
          <w:rFonts w:ascii="Arial" w:hAnsi="Arial" w:cs="Arial"/>
          <w:b/>
          <w:bCs/>
          <w:sz w:val="32"/>
          <w:szCs w:val="32"/>
        </w:rPr>
        <w:t xml:space="preserve">г. </w:t>
      </w:r>
    </w:p>
    <w:p w:rsidR="00C24814" w:rsidRPr="00C24814" w:rsidRDefault="00C24814" w:rsidP="004A2939">
      <w:pPr>
        <w:pStyle w:val="Default"/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C24814">
        <w:rPr>
          <w:rFonts w:ascii="Arial" w:hAnsi="Arial" w:cs="Arial"/>
          <w:sz w:val="32"/>
          <w:szCs w:val="32"/>
        </w:rPr>
        <w:t xml:space="preserve">По окончании срока подачи заявки на сайте публикуется Положение о предварительном этапе турнира, </w:t>
      </w:r>
      <w:r w:rsidR="00BD6F97">
        <w:rPr>
          <w:rFonts w:ascii="Arial" w:hAnsi="Arial" w:cs="Arial"/>
          <w:sz w:val="32"/>
          <w:szCs w:val="32"/>
        </w:rPr>
        <w:t xml:space="preserve">составы групп, </w:t>
      </w:r>
      <w:r w:rsidRPr="00C24814">
        <w:rPr>
          <w:rFonts w:ascii="Arial" w:hAnsi="Arial" w:cs="Arial"/>
          <w:sz w:val="32"/>
          <w:szCs w:val="32"/>
        </w:rPr>
        <w:t xml:space="preserve">сроки и место проведения предварительных игр, а также </w:t>
      </w:r>
      <w:r w:rsidR="005301ED">
        <w:rPr>
          <w:rFonts w:ascii="Arial" w:hAnsi="Arial" w:cs="Arial"/>
          <w:sz w:val="32"/>
          <w:szCs w:val="32"/>
        </w:rPr>
        <w:t xml:space="preserve">Положение </w:t>
      </w:r>
      <w:r w:rsidRPr="00C24814">
        <w:rPr>
          <w:rFonts w:ascii="Arial" w:hAnsi="Arial" w:cs="Arial"/>
          <w:sz w:val="32"/>
          <w:szCs w:val="32"/>
        </w:rPr>
        <w:t xml:space="preserve">о финальной части турнира. </w:t>
      </w:r>
    </w:p>
    <w:p w:rsidR="00C24814" w:rsidRPr="00C24814" w:rsidRDefault="00C24814" w:rsidP="004A2939">
      <w:pPr>
        <w:pStyle w:val="Default"/>
        <w:spacing w:line="276" w:lineRule="auto"/>
        <w:jc w:val="both"/>
        <w:rPr>
          <w:rFonts w:ascii="Arial" w:hAnsi="Arial" w:cs="Arial"/>
          <w:sz w:val="32"/>
          <w:szCs w:val="32"/>
        </w:rPr>
      </w:pPr>
    </w:p>
    <w:p w:rsidR="00C24814" w:rsidRDefault="00C24814" w:rsidP="004A2939">
      <w:pPr>
        <w:pStyle w:val="Default"/>
        <w:spacing w:line="276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C24814">
        <w:rPr>
          <w:rFonts w:ascii="Arial" w:hAnsi="Arial" w:cs="Arial"/>
          <w:b/>
          <w:bCs/>
          <w:sz w:val="32"/>
          <w:szCs w:val="32"/>
        </w:rPr>
        <w:t>2 этап (</w:t>
      </w:r>
      <w:r w:rsidR="005301ED">
        <w:rPr>
          <w:rFonts w:ascii="Arial" w:hAnsi="Arial" w:cs="Arial"/>
          <w:b/>
          <w:bCs/>
          <w:sz w:val="32"/>
          <w:szCs w:val="32"/>
        </w:rPr>
        <w:t>финал</w:t>
      </w:r>
      <w:r w:rsidRPr="00C24814">
        <w:rPr>
          <w:rFonts w:ascii="Arial" w:hAnsi="Arial" w:cs="Arial"/>
          <w:b/>
          <w:bCs/>
          <w:sz w:val="32"/>
          <w:szCs w:val="32"/>
        </w:rPr>
        <w:t xml:space="preserve">) </w:t>
      </w:r>
    </w:p>
    <w:p w:rsidR="009B2A3A" w:rsidRPr="00C24814" w:rsidRDefault="009B2A3A" w:rsidP="004A2939">
      <w:pPr>
        <w:pStyle w:val="Default"/>
        <w:spacing w:line="276" w:lineRule="auto"/>
        <w:jc w:val="both"/>
        <w:rPr>
          <w:rFonts w:ascii="Arial" w:hAnsi="Arial" w:cs="Arial"/>
          <w:sz w:val="32"/>
          <w:szCs w:val="32"/>
        </w:rPr>
      </w:pPr>
    </w:p>
    <w:p w:rsidR="00C24814" w:rsidRDefault="00C24814" w:rsidP="004A2939">
      <w:pPr>
        <w:pStyle w:val="Default"/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C24814">
        <w:rPr>
          <w:rFonts w:ascii="Arial" w:hAnsi="Arial" w:cs="Arial"/>
          <w:sz w:val="32"/>
          <w:szCs w:val="32"/>
        </w:rPr>
        <w:t>Провод</w:t>
      </w:r>
      <w:r w:rsidR="005301ED">
        <w:rPr>
          <w:rFonts w:ascii="Arial" w:hAnsi="Arial" w:cs="Arial"/>
          <w:sz w:val="32"/>
          <w:szCs w:val="32"/>
        </w:rPr>
        <w:t>и</w:t>
      </w:r>
      <w:r w:rsidRPr="00C24814">
        <w:rPr>
          <w:rFonts w:ascii="Arial" w:hAnsi="Arial" w:cs="Arial"/>
          <w:sz w:val="32"/>
          <w:szCs w:val="32"/>
        </w:rPr>
        <w:t xml:space="preserve">тся </w:t>
      </w:r>
      <w:r w:rsidR="004A2939">
        <w:rPr>
          <w:rFonts w:ascii="Arial" w:hAnsi="Arial" w:cs="Arial"/>
          <w:sz w:val="32"/>
          <w:szCs w:val="32"/>
        </w:rPr>
        <w:t>14 марта 2019 г. в г. Зарайске.</w:t>
      </w:r>
    </w:p>
    <w:p w:rsidR="005301ED" w:rsidRPr="00C24814" w:rsidRDefault="005301ED" w:rsidP="004A2939">
      <w:pPr>
        <w:pStyle w:val="Default"/>
        <w:spacing w:line="276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Участники, место и сроки проведение финала определяются Положением о финальной части турнира.</w:t>
      </w:r>
    </w:p>
    <w:p w:rsidR="002B50CF" w:rsidRPr="00C24814" w:rsidRDefault="002B50CF" w:rsidP="004A2939">
      <w:pPr>
        <w:jc w:val="both"/>
        <w:rPr>
          <w:rFonts w:ascii="Arial" w:hAnsi="Arial" w:cs="Arial"/>
        </w:rPr>
      </w:pPr>
    </w:p>
    <w:sectPr w:rsidR="002B50CF" w:rsidRPr="00C24814" w:rsidSect="002B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814"/>
    <w:rsid w:val="00095C87"/>
    <w:rsid w:val="002B50CF"/>
    <w:rsid w:val="00333319"/>
    <w:rsid w:val="004A2939"/>
    <w:rsid w:val="005301ED"/>
    <w:rsid w:val="005A7BC6"/>
    <w:rsid w:val="009B2A3A"/>
    <w:rsid w:val="00B37A2F"/>
    <w:rsid w:val="00BD6F97"/>
    <w:rsid w:val="00C24814"/>
    <w:rsid w:val="00DE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48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248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48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248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sobldyna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eulex</dc:creator>
  <cp:lastModifiedBy>Павел Рыженков</cp:lastModifiedBy>
  <cp:revision>2</cp:revision>
  <cp:lastPrinted>2016-02-20T07:32:00Z</cp:lastPrinted>
  <dcterms:created xsi:type="dcterms:W3CDTF">2019-01-31T10:21:00Z</dcterms:created>
  <dcterms:modified xsi:type="dcterms:W3CDTF">2019-01-31T10:21:00Z</dcterms:modified>
</cp:coreProperties>
</file>