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8E" w:rsidRPr="00DB6C5D" w:rsidRDefault="008F4055" w:rsidP="000A7BBC">
      <w:pPr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="00E1607D" w:rsidRPr="00DB6C5D">
        <w:rPr>
          <w:rFonts w:ascii="Times New Roman" w:hAnsi="Times New Roman"/>
          <w:b/>
          <w:sz w:val="28"/>
          <w:szCs w:val="28"/>
        </w:rPr>
        <w:t xml:space="preserve">   </w:t>
      </w:r>
      <w:r w:rsidRPr="00DB6C5D">
        <w:rPr>
          <w:rFonts w:ascii="Times New Roman" w:hAnsi="Times New Roman"/>
          <w:b/>
          <w:sz w:val="28"/>
          <w:szCs w:val="28"/>
        </w:rPr>
        <w:t xml:space="preserve">    </w:t>
      </w:r>
      <w:r w:rsidR="000A7BBC" w:rsidRPr="00DB6C5D">
        <w:rPr>
          <w:rFonts w:ascii="Times New Roman" w:hAnsi="Times New Roman"/>
          <w:sz w:val="28"/>
          <w:szCs w:val="28"/>
        </w:rPr>
        <w:t xml:space="preserve">«УТВЕРЖДАЮ»                                       </w:t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E1607D" w:rsidRPr="00DB6C5D">
        <w:rPr>
          <w:rFonts w:ascii="Times New Roman" w:hAnsi="Times New Roman"/>
          <w:sz w:val="28"/>
          <w:szCs w:val="28"/>
        </w:rPr>
        <w:t xml:space="preserve">                  </w:t>
      </w:r>
      <w:r w:rsidR="000A7BBC" w:rsidRPr="00DB6C5D">
        <w:rPr>
          <w:rFonts w:ascii="Times New Roman" w:hAnsi="Times New Roman"/>
          <w:sz w:val="28"/>
          <w:szCs w:val="28"/>
        </w:rPr>
        <w:t xml:space="preserve">  </w:t>
      </w:r>
      <w:r w:rsidR="00D37785" w:rsidRPr="00DB6C5D">
        <w:rPr>
          <w:rFonts w:ascii="Times New Roman" w:hAnsi="Times New Roman"/>
          <w:sz w:val="28"/>
          <w:szCs w:val="28"/>
        </w:rPr>
        <w:t xml:space="preserve"> «УТВЕРЖДАЮ»</w:t>
      </w:r>
    </w:p>
    <w:p w:rsidR="008E1C87" w:rsidRPr="00DB6C5D" w:rsidRDefault="000A7BBC" w:rsidP="003D6220">
      <w:pPr>
        <w:spacing w:line="240" w:lineRule="auto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Начальник</w:t>
      </w:r>
      <w:r w:rsidR="00E1607D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 О</w:t>
      </w:r>
      <w:r w:rsidR="008E1C87" w:rsidRPr="00DB6C5D">
        <w:rPr>
          <w:rFonts w:ascii="Times New Roman" w:hAnsi="Times New Roman"/>
          <w:sz w:val="28"/>
          <w:szCs w:val="28"/>
        </w:rPr>
        <w:t>ПП УРЛС</w:t>
      </w:r>
      <w:r w:rsidR="00BC01BE" w:rsidRPr="00DB6C5D">
        <w:rPr>
          <w:rFonts w:ascii="Times New Roman" w:hAnsi="Times New Roman"/>
          <w:sz w:val="28"/>
          <w:szCs w:val="28"/>
        </w:rPr>
        <w:t xml:space="preserve">  </w:t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E472B4" w:rsidRPr="00DB6C5D">
        <w:rPr>
          <w:rFonts w:ascii="Times New Roman" w:hAnsi="Times New Roman"/>
          <w:sz w:val="28"/>
          <w:szCs w:val="28"/>
        </w:rPr>
        <w:t xml:space="preserve"> </w:t>
      </w:r>
      <w:r w:rsidR="008E1C87" w:rsidRPr="00DB6C5D">
        <w:rPr>
          <w:rFonts w:ascii="Times New Roman" w:hAnsi="Times New Roman"/>
          <w:sz w:val="28"/>
          <w:szCs w:val="28"/>
        </w:rPr>
        <w:t>Заместитель Председателя</w:t>
      </w:r>
      <w:r w:rsidR="008E1C87" w:rsidRPr="00DB6C5D">
        <w:rPr>
          <w:rFonts w:ascii="Times New Roman" w:hAnsi="Times New Roman"/>
          <w:sz w:val="28"/>
          <w:szCs w:val="28"/>
        </w:rPr>
        <w:tab/>
      </w:r>
    </w:p>
    <w:p w:rsidR="008E1C87" w:rsidRPr="00DB6C5D" w:rsidRDefault="000430D9" w:rsidP="003D6220">
      <w:pPr>
        <w:spacing w:line="240" w:lineRule="auto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ГУ </w:t>
      </w:r>
      <w:r w:rsidR="008E1C87" w:rsidRPr="00DB6C5D">
        <w:rPr>
          <w:rFonts w:ascii="Times New Roman" w:hAnsi="Times New Roman"/>
          <w:sz w:val="28"/>
          <w:szCs w:val="28"/>
        </w:rPr>
        <w:t xml:space="preserve">МВД </w:t>
      </w:r>
      <w:r w:rsidR="00E1607D" w:rsidRPr="00DB6C5D">
        <w:rPr>
          <w:rFonts w:ascii="Times New Roman" w:hAnsi="Times New Roman"/>
          <w:sz w:val="28"/>
          <w:szCs w:val="28"/>
        </w:rPr>
        <w:t xml:space="preserve"> </w:t>
      </w:r>
      <w:r w:rsidR="008E1C87" w:rsidRPr="00DB6C5D">
        <w:rPr>
          <w:rFonts w:ascii="Times New Roman" w:hAnsi="Times New Roman"/>
          <w:sz w:val="28"/>
          <w:szCs w:val="28"/>
        </w:rPr>
        <w:t xml:space="preserve">России по Московской области </w:t>
      </w:r>
      <w:r w:rsidR="008E1C87" w:rsidRPr="00DB6C5D">
        <w:rPr>
          <w:rFonts w:ascii="Times New Roman" w:hAnsi="Times New Roman"/>
          <w:sz w:val="28"/>
          <w:szCs w:val="28"/>
        </w:rPr>
        <w:tab/>
      </w:r>
      <w:r w:rsidR="00BC01BE" w:rsidRPr="00DB6C5D">
        <w:rPr>
          <w:rFonts w:ascii="Times New Roman" w:hAnsi="Times New Roman"/>
          <w:sz w:val="28"/>
          <w:szCs w:val="28"/>
        </w:rPr>
        <w:t xml:space="preserve"> </w:t>
      </w:r>
      <w:r w:rsidR="008E1C87" w:rsidRPr="00DB6C5D">
        <w:rPr>
          <w:rFonts w:ascii="Times New Roman" w:hAnsi="Times New Roman"/>
          <w:sz w:val="28"/>
          <w:szCs w:val="28"/>
        </w:rPr>
        <w:t>МОО ОГО ВФСО «Динамо»</w:t>
      </w:r>
    </w:p>
    <w:p w:rsidR="00D37785" w:rsidRPr="00DB6C5D" w:rsidRDefault="008E1C87" w:rsidP="003D6220">
      <w:pPr>
        <w:spacing w:line="240" w:lineRule="auto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подполковник внутренней службы</w:t>
      </w:r>
      <w:r w:rsidR="000A7BBC" w:rsidRPr="00DB6C5D">
        <w:rPr>
          <w:rFonts w:ascii="Times New Roman" w:hAnsi="Times New Roman"/>
          <w:sz w:val="28"/>
          <w:szCs w:val="28"/>
        </w:rPr>
        <w:tab/>
      </w:r>
      <w:r w:rsidR="000A7BBC" w:rsidRPr="00DB6C5D">
        <w:rPr>
          <w:rFonts w:ascii="Times New Roman" w:hAnsi="Times New Roman"/>
          <w:sz w:val="28"/>
          <w:szCs w:val="28"/>
        </w:rPr>
        <w:tab/>
        <w:t xml:space="preserve">       </w:t>
      </w:r>
      <w:r w:rsidR="00E1607D" w:rsidRPr="00DB6C5D">
        <w:rPr>
          <w:rFonts w:ascii="Times New Roman" w:hAnsi="Times New Roman"/>
          <w:sz w:val="28"/>
          <w:szCs w:val="28"/>
        </w:rPr>
        <w:t xml:space="preserve">  </w:t>
      </w:r>
      <w:r w:rsidRPr="00DB6C5D">
        <w:rPr>
          <w:rFonts w:ascii="Times New Roman" w:hAnsi="Times New Roman"/>
          <w:sz w:val="28"/>
          <w:szCs w:val="28"/>
        </w:rPr>
        <w:t xml:space="preserve">  </w:t>
      </w:r>
      <w:r w:rsidR="00BC01BE" w:rsidRPr="00DB6C5D">
        <w:rPr>
          <w:rFonts w:ascii="Times New Roman" w:hAnsi="Times New Roman"/>
          <w:sz w:val="28"/>
          <w:szCs w:val="28"/>
        </w:rPr>
        <w:t xml:space="preserve">  </w:t>
      </w:r>
      <w:r w:rsidRPr="00DB6C5D">
        <w:rPr>
          <w:rFonts w:ascii="Times New Roman" w:hAnsi="Times New Roman"/>
          <w:sz w:val="28"/>
          <w:szCs w:val="28"/>
        </w:rPr>
        <w:t>полковник внутренней службы</w:t>
      </w:r>
      <w:r w:rsidR="00361EC6" w:rsidRPr="00DB6C5D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A7BBC" w:rsidRPr="00DB6C5D" w:rsidRDefault="000A7BBC" w:rsidP="003D6220">
      <w:pPr>
        <w:spacing w:line="240" w:lineRule="auto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C01BE" w:rsidRPr="00DB6C5D">
        <w:rPr>
          <w:rFonts w:ascii="Times New Roman" w:hAnsi="Times New Roman"/>
          <w:sz w:val="28"/>
          <w:szCs w:val="28"/>
        </w:rPr>
        <w:t xml:space="preserve">    </w:t>
      </w:r>
      <w:r w:rsidR="00C24B60" w:rsidRPr="00DB6C5D">
        <w:rPr>
          <w:rFonts w:ascii="Times New Roman" w:hAnsi="Times New Roman"/>
          <w:sz w:val="28"/>
          <w:szCs w:val="28"/>
        </w:rPr>
        <w:t>Р.Б.</w:t>
      </w:r>
      <w:r w:rsidR="00BC01BE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Зайцев</w:t>
      </w:r>
      <w:r w:rsidRPr="00DB6C5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C01BE" w:rsidRPr="00DB6C5D">
        <w:rPr>
          <w:rFonts w:ascii="Times New Roman" w:hAnsi="Times New Roman"/>
          <w:sz w:val="28"/>
          <w:szCs w:val="28"/>
        </w:rPr>
        <w:tab/>
      </w:r>
      <w:r w:rsidR="00E1607D" w:rsidRPr="00DB6C5D">
        <w:rPr>
          <w:rFonts w:ascii="Times New Roman" w:hAnsi="Times New Roman"/>
          <w:sz w:val="28"/>
          <w:szCs w:val="28"/>
        </w:rPr>
        <w:t xml:space="preserve">    </w:t>
      </w:r>
      <w:r w:rsidR="00E1607D" w:rsidRPr="00DB6C5D">
        <w:rPr>
          <w:rFonts w:ascii="Times New Roman" w:hAnsi="Times New Roman"/>
          <w:sz w:val="28"/>
          <w:szCs w:val="28"/>
        </w:rPr>
        <w:tab/>
      </w:r>
      <w:r w:rsidR="00BC01BE" w:rsidRPr="00DB6C5D">
        <w:rPr>
          <w:rFonts w:ascii="Times New Roman" w:hAnsi="Times New Roman"/>
          <w:sz w:val="28"/>
          <w:szCs w:val="28"/>
        </w:rPr>
        <w:tab/>
      </w:r>
      <w:r w:rsidRPr="00DB6C5D">
        <w:rPr>
          <w:rFonts w:ascii="Times New Roman" w:hAnsi="Times New Roman"/>
          <w:sz w:val="28"/>
          <w:szCs w:val="28"/>
        </w:rPr>
        <w:t xml:space="preserve">    П.А.</w:t>
      </w:r>
      <w:r w:rsidR="00BC01BE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Рыженков</w:t>
      </w:r>
    </w:p>
    <w:p w:rsidR="00361EC6" w:rsidRPr="00DB6C5D" w:rsidRDefault="00704EB9" w:rsidP="003D6220">
      <w:pPr>
        <w:spacing w:line="240" w:lineRule="auto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C44991" w:rsidRPr="00DB6C5D">
        <w:rPr>
          <w:rFonts w:ascii="Times New Roman" w:hAnsi="Times New Roman"/>
          <w:sz w:val="28"/>
          <w:szCs w:val="28"/>
        </w:rPr>
        <w:t>«__</w:t>
      </w:r>
      <w:r w:rsidR="00D37785" w:rsidRPr="00DB6C5D">
        <w:rPr>
          <w:rFonts w:ascii="Times New Roman" w:hAnsi="Times New Roman"/>
          <w:sz w:val="28"/>
          <w:szCs w:val="28"/>
        </w:rPr>
        <w:t xml:space="preserve">__»  </w:t>
      </w:r>
      <w:r w:rsidR="0042272C" w:rsidRPr="00DB6C5D">
        <w:rPr>
          <w:rFonts w:ascii="Times New Roman" w:hAnsi="Times New Roman"/>
          <w:sz w:val="28"/>
          <w:szCs w:val="28"/>
        </w:rPr>
        <w:t>ноября</w:t>
      </w:r>
      <w:r w:rsidR="00D37785" w:rsidRPr="00DB6C5D">
        <w:rPr>
          <w:rFonts w:ascii="Times New Roman" w:hAnsi="Times New Roman"/>
          <w:sz w:val="28"/>
          <w:szCs w:val="28"/>
        </w:rPr>
        <w:t xml:space="preserve"> 201</w:t>
      </w:r>
      <w:r w:rsidR="0042272C" w:rsidRPr="00DB6C5D">
        <w:rPr>
          <w:rFonts w:ascii="Times New Roman" w:hAnsi="Times New Roman"/>
          <w:sz w:val="28"/>
          <w:szCs w:val="28"/>
        </w:rPr>
        <w:t>5</w:t>
      </w:r>
      <w:r w:rsidR="00D37785" w:rsidRPr="00DB6C5D">
        <w:rPr>
          <w:rFonts w:ascii="Times New Roman" w:hAnsi="Times New Roman"/>
          <w:sz w:val="28"/>
          <w:szCs w:val="28"/>
        </w:rPr>
        <w:t xml:space="preserve"> г</w:t>
      </w:r>
      <w:r w:rsidR="00C44991" w:rsidRPr="00DB6C5D">
        <w:rPr>
          <w:rFonts w:ascii="Times New Roman" w:hAnsi="Times New Roman"/>
          <w:sz w:val="28"/>
          <w:szCs w:val="28"/>
        </w:rPr>
        <w:t>ода</w:t>
      </w:r>
      <w:proofErr w:type="gramStart"/>
      <w:r w:rsidR="00D37785" w:rsidRPr="00DB6C5D">
        <w:rPr>
          <w:rFonts w:ascii="Times New Roman" w:hAnsi="Times New Roman"/>
          <w:sz w:val="28"/>
          <w:szCs w:val="28"/>
        </w:rPr>
        <w:t>.</w:t>
      </w:r>
      <w:proofErr w:type="gramEnd"/>
      <w:r w:rsidR="000A7BBC" w:rsidRPr="00DB6C5D">
        <w:rPr>
          <w:rFonts w:ascii="Times New Roman" w:hAnsi="Times New Roman"/>
          <w:sz w:val="28"/>
          <w:szCs w:val="28"/>
        </w:rPr>
        <w:t xml:space="preserve">                       </w:t>
      </w:r>
      <w:r w:rsidR="00C44991" w:rsidRPr="00DB6C5D">
        <w:rPr>
          <w:rFonts w:ascii="Times New Roman" w:hAnsi="Times New Roman"/>
          <w:sz w:val="28"/>
          <w:szCs w:val="28"/>
        </w:rPr>
        <w:tab/>
      </w:r>
      <w:r w:rsidR="00C44991" w:rsidRPr="00DB6C5D">
        <w:rPr>
          <w:rFonts w:ascii="Times New Roman" w:hAnsi="Times New Roman"/>
          <w:sz w:val="28"/>
          <w:szCs w:val="28"/>
        </w:rPr>
        <w:tab/>
      </w:r>
      <w:r w:rsidR="00E1607D" w:rsidRPr="00DB6C5D">
        <w:rPr>
          <w:rFonts w:ascii="Times New Roman" w:hAnsi="Times New Roman"/>
          <w:sz w:val="28"/>
          <w:szCs w:val="28"/>
        </w:rPr>
        <w:tab/>
      </w:r>
      <w:r w:rsidR="000A7BBC" w:rsidRPr="00DB6C5D">
        <w:rPr>
          <w:rFonts w:ascii="Times New Roman" w:hAnsi="Times New Roman"/>
          <w:sz w:val="28"/>
          <w:szCs w:val="28"/>
        </w:rPr>
        <w:t xml:space="preserve">  «____» </w:t>
      </w:r>
      <w:r w:rsidR="00E1607D" w:rsidRPr="00DB6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272C" w:rsidRPr="00DB6C5D">
        <w:rPr>
          <w:rFonts w:ascii="Times New Roman" w:hAnsi="Times New Roman"/>
          <w:sz w:val="28"/>
          <w:szCs w:val="28"/>
        </w:rPr>
        <w:t>н</w:t>
      </w:r>
      <w:proofErr w:type="gramEnd"/>
      <w:r w:rsidR="0042272C" w:rsidRPr="00DB6C5D">
        <w:rPr>
          <w:rFonts w:ascii="Times New Roman" w:hAnsi="Times New Roman"/>
          <w:sz w:val="28"/>
          <w:szCs w:val="28"/>
        </w:rPr>
        <w:t>оября</w:t>
      </w:r>
      <w:r w:rsidR="000A7BBC" w:rsidRPr="00DB6C5D">
        <w:rPr>
          <w:rFonts w:ascii="Times New Roman" w:hAnsi="Times New Roman"/>
          <w:sz w:val="28"/>
          <w:szCs w:val="28"/>
        </w:rPr>
        <w:t xml:space="preserve"> 201</w:t>
      </w:r>
      <w:r w:rsidR="0042272C" w:rsidRPr="00DB6C5D">
        <w:rPr>
          <w:rFonts w:ascii="Times New Roman" w:hAnsi="Times New Roman"/>
          <w:sz w:val="28"/>
          <w:szCs w:val="28"/>
        </w:rPr>
        <w:t>5</w:t>
      </w:r>
      <w:r w:rsidR="000A7BBC" w:rsidRPr="00DB6C5D">
        <w:rPr>
          <w:rFonts w:ascii="Times New Roman" w:hAnsi="Times New Roman"/>
          <w:sz w:val="28"/>
          <w:szCs w:val="28"/>
        </w:rPr>
        <w:t xml:space="preserve"> г</w:t>
      </w:r>
      <w:r w:rsidR="00C44991" w:rsidRPr="00DB6C5D">
        <w:rPr>
          <w:rFonts w:ascii="Times New Roman" w:hAnsi="Times New Roman"/>
          <w:sz w:val="28"/>
          <w:szCs w:val="28"/>
        </w:rPr>
        <w:t>ода</w:t>
      </w:r>
      <w:r w:rsidR="000A7BBC" w:rsidRPr="00DB6C5D">
        <w:rPr>
          <w:rFonts w:ascii="Times New Roman" w:hAnsi="Times New Roman"/>
          <w:sz w:val="28"/>
          <w:szCs w:val="28"/>
        </w:rPr>
        <w:t>.</w:t>
      </w:r>
    </w:p>
    <w:p w:rsidR="00F651DF" w:rsidRPr="00DB6C5D" w:rsidRDefault="00F651DF" w:rsidP="00F651DF">
      <w:pPr>
        <w:rPr>
          <w:rFonts w:ascii="Times New Roman" w:hAnsi="Times New Roman"/>
          <w:sz w:val="28"/>
          <w:szCs w:val="28"/>
        </w:rPr>
      </w:pPr>
    </w:p>
    <w:p w:rsidR="00920072" w:rsidRPr="00DB6C5D" w:rsidRDefault="00920072" w:rsidP="00F651DF">
      <w:pPr>
        <w:rPr>
          <w:rFonts w:ascii="Times New Roman" w:hAnsi="Times New Roman"/>
          <w:sz w:val="28"/>
          <w:szCs w:val="28"/>
        </w:rPr>
      </w:pPr>
    </w:p>
    <w:p w:rsidR="00C142CB" w:rsidRPr="00C84E2A" w:rsidRDefault="0079009F" w:rsidP="00FB73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84E2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4E2A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574799" w:rsidRDefault="0079009F" w:rsidP="00DB6C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России по Московской области 2015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:rsidR="0079009F" w:rsidRPr="00C84E2A" w:rsidRDefault="00C24B60" w:rsidP="00DB6C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и полковника милиции Д.А. Маркелова </w:t>
      </w: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служебно-прикладным и массовым видам спорта 2015 год</w:t>
      </w:r>
      <w:r w:rsidR="00574799">
        <w:rPr>
          <w:rFonts w:ascii="Times New Roman" w:hAnsi="Times New Roman"/>
          <w:sz w:val="28"/>
          <w:szCs w:val="28"/>
        </w:rPr>
        <w:t xml:space="preserve">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Маркелова </w:t>
      </w:r>
      <w:bookmarkStart w:id="0" w:name="_GoBack"/>
      <w:bookmarkEnd w:id="0"/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42272C" w:rsidRPr="00DB6C5D">
        <w:rPr>
          <w:rFonts w:ascii="Times New Roman" w:hAnsi="Times New Roman"/>
          <w:sz w:val="28"/>
          <w:szCs w:val="28"/>
        </w:rPr>
        <w:t>27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201</w:t>
      </w:r>
      <w:r w:rsidR="0042272C" w:rsidRPr="00DB6C5D">
        <w:rPr>
          <w:rFonts w:ascii="Times New Roman" w:hAnsi="Times New Roman"/>
          <w:sz w:val="28"/>
          <w:szCs w:val="28"/>
        </w:rPr>
        <w:t>5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</w:t>
      </w:r>
      <w:proofErr w:type="gramStart"/>
      <w:r w:rsidRPr="00DB6C5D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C5D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DB6C5D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:rsidR="00A652ED" w:rsidRPr="00DB6C5D" w:rsidRDefault="00F651DF" w:rsidP="005C7BE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8F4055" w:rsidRPr="00DB6C5D">
        <w:rPr>
          <w:szCs w:val="28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DB6C5D">
          <w:rPr>
            <w:szCs w:val="28"/>
          </w:rPr>
          <w:t>100 кг</w:t>
        </w:r>
      </w:smartTag>
      <w:r w:rsidR="008F4055" w:rsidRPr="00DB6C5D">
        <w:rPr>
          <w:szCs w:val="28"/>
        </w:rPr>
        <w:t>.</w:t>
      </w:r>
    </w:p>
    <w:p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:rsidR="00A652ED" w:rsidRPr="00DB6C5D" w:rsidRDefault="00A652ED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Pr="00DB6C5D">
        <w:rPr>
          <w:rFonts w:ascii="Times New Roman" w:hAnsi="Times New Roman"/>
          <w:sz w:val="28"/>
          <w:szCs w:val="28"/>
        </w:rPr>
        <w:t>В соревнованиях</w:t>
      </w:r>
      <w:r w:rsidR="005C7BE8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 Чемпионата ГУ МВД </w:t>
      </w:r>
      <w:r w:rsidR="0051516B" w:rsidRPr="00DB6C5D">
        <w:rPr>
          <w:rFonts w:ascii="Times New Roman" w:hAnsi="Times New Roman"/>
          <w:sz w:val="28"/>
          <w:szCs w:val="28"/>
        </w:rPr>
        <w:t xml:space="preserve">России </w:t>
      </w:r>
      <w:r w:rsidR="005C7BE8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принимают участие команды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, </w:t>
      </w:r>
      <w:r w:rsidR="005C7BE8" w:rsidRPr="00DB6C5D">
        <w:rPr>
          <w:rFonts w:ascii="Times New Roman" w:hAnsi="Times New Roman"/>
          <w:sz w:val="28"/>
          <w:szCs w:val="28"/>
        </w:rPr>
        <w:t xml:space="preserve">ФГКУ </w:t>
      </w:r>
      <w:r w:rsidRPr="00DB6C5D">
        <w:rPr>
          <w:rFonts w:ascii="Times New Roman" w:hAnsi="Times New Roman"/>
          <w:sz w:val="28"/>
          <w:szCs w:val="28"/>
        </w:rPr>
        <w:t>УВО, полков ДПС</w:t>
      </w:r>
      <w:r w:rsidR="005C7BE8" w:rsidRPr="00DB6C5D">
        <w:rPr>
          <w:rFonts w:ascii="Times New Roman" w:hAnsi="Times New Roman"/>
          <w:sz w:val="28"/>
          <w:szCs w:val="28"/>
        </w:rPr>
        <w:t xml:space="preserve"> ГИБДД</w:t>
      </w:r>
      <w:r w:rsidRPr="00DB6C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C7BE8" w:rsidRPr="00DB6C5D">
        <w:rPr>
          <w:rFonts w:ascii="Times New Roman" w:hAnsi="Times New Roman"/>
          <w:sz w:val="28"/>
          <w:szCs w:val="28"/>
        </w:rPr>
        <w:t>У(</w:t>
      </w:r>
      <w:proofErr w:type="gramEnd"/>
      <w:r w:rsidR="005C7BE8" w:rsidRPr="00DB6C5D">
        <w:rPr>
          <w:rFonts w:ascii="Times New Roman" w:hAnsi="Times New Roman"/>
          <w:sz w:val="28"/>
          <w:szCs w:val="28"/>
        </w:rPr>
        <w:t>О)</w:t>
      </w:r>
      <w:r w:rsidRPr="00DB6C5D">
        <w:rPr>
          <w:rFonts w:ascii="Times New Roman" w:hAnsi="Times New Roman"/>
          <w:sz w:val="28"/>
          <w:szCs w:val="28"/>
        </w:rPr>
        <w:t>МВД России на районном уровне, подчиненных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</w:t>
      </w:r>
      <w:proofErr w:type="gramStart"/>
      <w:r w:rsidRPr="00DB6C5D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. 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201</w:t>
      </w:r>
      <w:r w:rsidR="0042272C" w:rsidRPr="00DB6C5D">
        <w:rPr>
          <w:rFonts w:ascii="Times New Roman" w:hAnsi="Times New Roman"/>
          <w:sz w:val="28"/>
          <w:szCs w:val="28"/>
        </w:rPr>
        <w:t>5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F479B1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lastRenderedPageBreak/>
        <w:t xml:space="preserve">5.4. </w:t>
      </w:r>
      <w:proofErr w:type="spellStart"/>
      <w:r w:rsidR="00F479B1" w:rsidRPr="00DB6C5D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DB6C5D">
        <w:rPr>
          <w:rFonts w:ascii="Times New Roman" w:hAnsi="Times New Roman"/>
          <w:sz w:val="28"/>
          <w:szCs w:val="28"/>
        </w:rPr>
        <w:t xml:space="preserve"> в</w:t>
      </w:r>
      <w:r w:rsidRPr="00DB6C5D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DB6C5D">
        <w:rPr>
          <w:rFonts w:ascii="Times New Roman" w:hAnsi="Times New Roman"/>
          <w:sz w:val="28"/>
          <w:szCs w:val="28"/>
        </w:rPr>
        <w:t>применяются.</w:t>
      </w:r>
    </w:p>
    <w:p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DB6C5D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DB6C5D">
        <w:rPr>
          <w:rFonts w:ascii="Times New Roman" w:hAnsi="Times New Roman"/>
          <w:sz w:val="28"/>
          <w:szCs w:val="28"/>
        </w:rPr>
        <w:t>: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 </w:t>
      </w:r>
      <w:r w:rsidR="00451FFC" w:rsidRPr="00DB6C5D"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201</w:t>
      </w:r>
      <w:r w:rsidR="003023FD" w:rsidRPr="00DB6C5D">
        <w:rPr>
          <w:rFonts w:ascii="Times New Roman" w:hAnsi="Times New Roman"/>
          <w:sz w:val="28"/>
          <w:szCs w:val="28"/>
        </w:rPr>
        <w:t>4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lastRenderedPageBreak/>
        <w:t>8.3. Официальным  адресом организатора является: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:rsidR="00F651DF" w:rsidRPr="00DB6C5D" w:rsidRDefault="00DB6C5D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4B02" w:rsidRPr="00DB6C5D">
        <w:rPr>
          <w:sz w:val="28"/>
          <w:szCs w:val="28"/>
        </w:rPr>
        <w:t xml:space="preserve">. </w:t>
      </w:r>
      <w:r w:rsidR="00F651DF" w:rsidRPr="00DB6C5D">
        <w:rPr>
          <w:sz w:val="28"/>
          <w:szCs w:val="28"/>
        </w:rPr>
        <w:t>Москва, Лесная ул., 6.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6C5D">
        <w:rPr>
          <w:rFonts w:ascii="Times New Roman" w:hAnsi="Times New Roman"/>
          <w:sz w:val="28"/>
          <w:szCs w:val="28"/>
        </w:rPr>
        <w:t>.</w:t>
      </w:r>
    </w:p>
    <w:p w:rsidR="005069A6" w:rsidRPr="00DB6C5D" w:rsidRDefault="005069A6" w:rsidP="005069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69A6" w:rsidRPr="00DB6C5D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</w:p>
    <w:p w:rsidR="005069A6" w:rsidRPr="00DB6C5D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5069A6" w:rsidRPr="00DB6C5D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A6" w:rsidRPr="00DB6C5D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МОО ОГО ВФСО «Динамо»</w:t>
      </w:r>
      <w:r w:rsidRPr="00DB6C5D">
        <w:rPr>
          <w:rFonts w:ascii="Times New Roman" w:hAnsi="Times New Roman"/>
          <w:b/>
          <w:sz w:val="28"/>
          <w:szCs w:val="28"/>
        </w:rPr>
        <w:tab/>
      </w:r>
    </w:p>
    <w:p w:rsidR="00704EB9" w:rsidRPr="00DB6C5D" w:rsidRDefault="00704EB9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1EC6" w:rsidRPr="00DB6C5D" w:rsidRDefault="00361EC6" w:rsidP="00FB731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4088E" w:rsidRPr="00DB6C5D" w:rsidRDefault="0094088E" w:rsidP="0094088E">
      <w:pPr>
        <w:rPr>
          <w:rFonts w:ascii="Times New Roman" w:hAnsi="Times New Roman"/>
          <w:b/>
          <w:sz w:val="28"/>
          <w:szCs w:val="28"/>
        </w:rPr>
      </w:pPr>
    </w:p>
    <w:p w:rsidR="0094088E" w:rsidRPr="00DB6C5D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2ED" w:rsidRPr="00DB6C5D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E0F" w:rsidRPr="00DB6C5D" w:rsidRDefault="00FF3E0F" w:rsidP="0094088E">
      <w:pPr>
        <w:jc w:val="both"/>
        <w:rPr>
          <w:rFonts w:ascii="Times New Roman" w:hAnsi="Times New Roman"/>
          <w:sz w:val="28"/>
          <w:szCs w:val="28"/>
        </w:rPr>
      </w:pPr>
    </w:p>
    <w:p w:rsidR="0079009F" w:rsidRPr="00DB6C5D" w:rsidRDefault="0079009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9009F" w:rsidRPr="00DB6C5D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430D9"/>
    <w:rsid w:val="000669D5"/>
    <w:rsid w:val="000A7BBC"/>
    <w:rsid w:val="001256D8"/>
    <w:rsid w:val="00132974"/>
    <w:rsid w:val="00181FA1"/>
    <w:rsid w:val="00196771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4799"/>
    <w:rsid w:val="005C7BE8"/>
    <w:rsid w:val="00631B38"/>
    <w:rsid w:val="006D4CB8"/>
    <w:rsid w:val="006E08AC"/>
    <w:rsid w:val="00704EB9"/>
    <w:rsid w:val="00712037"/>
    <w:rsid w:val="0075158E"/>
    <w:rsid w:val="00757F30"/>
    <w:rsid w:val="0079009F"/>
    <w:rsid w:val="008B550F"/>
    <w:rsid w:val="008E1C87"/>
    <w:rsid w:val="008F4055"/>
    <w:rsid w:val="00920072"/>
    <w:rsid w:val="0094088E"/>
    <w:rsid w:val="00A652ED"/>
    <w:rsid w:val="00A66076"/>
    <w:rsid w:val="00A81285"/>
    <w:rsid w:val="00A91DCA"/>
    <w:rsid w:val="00AA4041"/>
    <w:rsid w:val="00AB20D5"/>
    <w:rsid w:val="00AE3079"/>
    <w:rsid w:val="00B92A0B"/>
    <w:rsid w:val="00BA7219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37785"/>
    <w:rsid w:val="00D44B02"/>
    <w:rsid w:val="00D55CFA"/>
    <w:rsid w:val="00D85551"/>
    <w:rsid w:val="00DB6C5D"/>
    <w:rsid w:val="00DD11FF"/>
    <w:rsid w:val="00E1607D"/>
    <w:rsid w:val="00E472B4"/>
    <w:rsid w:val="00E638A9"/>
    <w:rsid w:val="00EB114C"/>
    <w:rsid w:val="00EF0677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5853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3</cp:revision>
  <cp:lastPrinted>2015-11-02T08:30:00Z</cp:lastPrinted>
  <dcterms:created xsi:type="dcterms:W3CDTF">2015-11-11T10:45:00Z</dcterms:created>
  <dcterms:modified xsi:type="dcterms:W3CDTF">2015-11-11T10:46:00Z</dcterms:modified>
</cp:coreProperties>
</file>