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4"/>
          <w:szCs w:val="24"/>
        </w:rPr>
        <w:t xml:space="preserve">     «</w:t>
      </w:r>
      <w:r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Заместитель Председателя </w:t>
      </w:r>
    </w:p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      МОО ОГО ВФСО «Динамо»</w:t>
      </w:r>
    </w:p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</w:p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подполковник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</w:r>
    </w:p>
    <w:p w:rsidR="00736886" w:rsidRPr="00736886" w:rsidRDefault="00736886" w:rsidP="009434F5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Р.Б. Зайцев                                             </w:t>
      </w:r>
      <w:proofErr w:type="spellStart"/>
      <w:r w:rsidRPr="00736886">
        <w:rPr>
          <w:rFonts w:ascii="Times New Roman" w:hAnsi="Times New Roman"/>
          <w:sz w:val="28"/>
          <w:szCs w:val="28"/>
        </w:rPr>
        <w:t>П.А.Рыженков</w:t>
      </w:r>
      <w:proofErr w:type="spellEnd"/>
    </w:p>
    <w:p w:rsidR="00736886" w:rsidRPr="00736886" w:rsidRDefault="00736886" w:rsidP="009434F5">
      <w:pPr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«______»  </w:t>
      </w:r>
      <w:r w:rsidR="003D7352">
        <w:rPr>
          <w:rFonts w:ascii="Times New Roman" w:hAnsi="Times New Roman"/>
          <w:sz w:val="28"/>
          <w:szCs w:val="28"/>
        </w:rPr>
        <w:t xml:space="preserve">января </w:t>
      </w:r>
      <w:r w:rsidRPr="00736886">
        <w:rPr>
          <w:rFonts w:ascii="Times New Roman" w:hAnsi="Times New Roman"/>
          <w:sz w:val="28"/>
          <w:szCs w:val="28"/>
        </w:rPr>
        <w:t xml:space="preserve"> 201</w:t>
      </w:r>
      <w:r w:rsidR="003D7352">
        <w:rPr>
          <w:rFonts w:ascii="Times New Roman" w:hAnsi="Times New Roman"/>
          <w:sz w:val="28"/>
          <w:szCs w:val="28"/>
        </w:rPr>
        <w:t>5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736886">
        <w:rPr>
          <w:rFonts w:ascii="Times New Roman" w:hAnsi="Times New Roman"/>
          <w:sz w:val="28"/>
          <w:szCs w:val="28"/>
        </w:rPr>
        <w:t>.</w:t>
      </w:r>
      <w:proofErr w:type="gramEnd"/>
      <w:r w:rsidRPr="00736886">
        <w:rPr>
          <w:rFonts w:ascii="Times New Roman" w:hAnsi="Times New Roman"/>
          <w:sz w:val="28"/>
          <w:szCs w:val="28"/>
        </w:rPr>
        <w:t xml:space="preserve">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«______» </w:t>
      </w:r>
      <w:proofErr w:type="gramStart"/>
      <w:r w:rsidR="003D7352">
        <w:rPr>
          <w:rFonts w:ascii="Times New Roman" w:hAnsi="Times New Roman"/>
          <w:sz w:val="28"/>
          <w:szCs w:val="28"/>
        </w:rPr>
        <w:t>я</w:t>
      </w:r>
      <w:proofErr w:type="gramEnd"/>
      <w:r w:rsidR="003D7352">
        <w:rPr>
          <w:rFonts w:ascii="Times New Roman" w:hAnsi="Times New Roman"/>
          <w:sz w:val="28"/>
          <w:szCs w:val="28"/>
        </w:rPr>
        <w:t xml:space="preserve">нваря </w:t>
      </w:r>
      <w:r w:rsidRPr="00736886">
        <w:rPr>
          <w:rFonts w:ascii="Times New Roman" w:hAnsi="Times New Roman"/>
          <w:sz w:val="28"/>
          <w:szCs w:val="28"/>
        </w:rPr>
        <w:t>201</w:t>
      </w:r>
      <w:r w:rsidR="003D7352">
        <w:rPr>
          <w:rFonts w:ascii="Times New Roman" w:hAnsi="Times New Roman"/>
          <w:sz w:val="28"/>
          <w:szCs w:val="28"/>
        </w:rPr>
        <w:t>5</w:t>
      </w:r>
      <w:r w:rsidRPr="00736886">
        <w:rPr>
          <w:rFonts w:ascii="Times New Roman" w:hAnsi="Times New Roman"/>
          <w:sz w:val="28"/>
          <w:szCs w:val="28"/>
        </w:rPr>
        <w:t xml:space="preserve"> года</w:t>
      </w:r>
    </w:p>
    <w:p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088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736886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</w:p>
    <w:p w:rsidR="003D7352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и 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201</w:t>
      </w:r>
      <w:r w:rsidR="003D7352">
        <w:rPr>
          <w:rFonts w:ascii="Times New Roman" w:hAnsi="Times New Roman"/>
          <w:b/>
          <w:sz w:val="28"/>
          <w:szCs w:val="28"/>
        </w:rPr>
        <w:t>5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  <w:r w:rsidR="003D7352">
        <w:rPr>
          <w:rFonts w:ascii="Times New Roman" w:hAnsi="Times New Roman"/>
          <w:b/>
          <w:sz w:val="28"/>
          <w:szCs w:val="28"/>
        </w:rPr>
        <w:t>,</w:t>
      </w:r>
    </w:p>
    <w:p w:rsidR="003D7352" w:rsidRDefault="003D7352" w:rsidP="009434F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70-летию Победы в Великой Отечественной войне</w:t>
      </w:r>
    </w:p>
    <w:p w:rsidR="003D7352" w:rsidRDefault="003D7352" w:rsidP="009434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1941-45 г.г.</w:t>
      </w:r>
    </w:p>
    <w:p w:rsidR="00736886" w:rsidRPr="0094088E" w:rsidRDefault="00736886" w:rsidP="009434F5">
      <w:pPr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sz w:val="28"/>
          <w:szCs w:val="28"/>
        </w:rPr>
        <w:t>оружия</w:t>
      </w:r>
      <w:r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</w:t>
      </w:r>
      <w:r w:rsidR="005955F8">
        <w:rPr>
          <w:rFonts w:ascii="Times New Roman" w:hAnsi="Times New Roman"/>
          <w:sz w:val="28"/>
          <w:szCs w:val="28"/>
        </w:rPr>
        <w:t>, посвященных 70-летию Победы в Великой Отечественной войне 1941-45 г.г.</w:t>
      </w:r>
      <w:r w:rsidRPr="0094088E">
        <w:rPr>
          <w:rFonts w:ascii="Times New Roman" w:hAnsi="Times New Roman"/>
          <w:sz w:val="28"/>
          <w:szCs w:val="28"/>
        </w:rPr>
        <w:t xml:space="preserve"> (далее – соревнования) проводятся с целью: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736886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отбора спортсменов для участия в Чемпионате МВД России и  Спартакиаде Общества «Динамо» 201</w:t>
      </w:r>
      <w:r w:rsidR="005955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1</w:t>
      </w:r>
      <w:r w:rsidR="003D7352">
        <w:rPr>
          <w:rFonts w:ascii="Times New Roman" w:hAnsi="Times New Roman"/>
          <w:sz w:val="28"/>
          <w:szCs w:val="28"/>
        </w:rPr>
        <w:t>7 февраля 2015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1</w:t>
      </w:r>
      <w:r w:rsidR="003D7352">
        <w:rPr>
          <w:rFonts w:ascii="Times New Roman" w:hAnsi="Times New Roman"/>
          <w:sz w:val="28"/>
          <w:szCs w:val="28"/>
        </w:rPr>
        <w:t xml:space="preserve">8 февраля </w:t>
      </w:r>
      <w:r>
        <w:rPr>
          <w:rFonts w:ascii="Times New Roman" w:hAnsi="Times New Roman"/>
          <w:sz w:val="28"/>
          <w:szCs w:val="28"/>
        </w:rPr>
        <w:t>201</w:t>
      </w:r>
      <w:r w:rsidR="003D73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736886">
        <w:rPr>
          <w:rFonts w:ascii="Times New Roman" w:hAnsi="Times New Roman"/>
          <w:sz w:val="28"/>
          <w:szCs w:val="28"/>
        </w:rPr>
        <w:t>1</w:t>
      </w:r>
      <w:r w:rsidR="003D73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D73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опубликовывается на </w:t>
      </w:r>
      <w:proofErr w:type="gramStart"/>
      <w:r w:rsidRPr="0094088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30789" w:rsidRPr="0094088E">
        <w:rPr>
          <w:rFonts w:ascii="Times New Roman" w:hAnsi="Times New Roman"/>
          <w:sz w:val="28"/>
          <w:szCs w:val="28"/>
        </w:rPr>
        <w:t>Время работы мандатной комиссии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3D7352">
        <w:rPr>
          <w:rFonts w:ascii="Times New Roman" w:hAnsi="Times New Roman"/>
          <w:sz w:val="28"/>
          <w:szCs w:val="28"/>
        </w:rPr>
        <w:t xml:space="preserve">и </w:t>
      </w:r>
      <w:r w:rsidR="003D7352" w:rsidRPr="0094088E">
        <w:rPr>
          <w:rFonts w:ascii="Times New Roman" w:hAnsi="Times New Roman"/>
          <w:sz w:val="28"/>
          <w:szCs w:val="28"/>
        </w:rPr>
        <w:t xml:space="preserve">– </w:t>
      </w:r>
      <w:r w:rsidR="003D7352">
        <w:rPr>
          <w:rFonts w:ascii="Times New Roman" w:hAnsi="Times New Roman"/>
          <w:sz w:val="28"/>
          <w:szCs w:val="28"/>
        </w:rPr>
        <w:t>17, 18, 19 февраля</w:t>
      </w:r>
      <w:r w:rsidR="00830789" w:rsidRPr="0094088E">
        <w:rPr>
          <w:rFonts w:ascii="Times New Roman" w:hAnsi="Times New Roman"/>
          <w:sz w:val="28"/>
          <w:szCs w:val="28"/>
        </w:rPr>
        <w:t xml:space="preserve"> 201</w:t>
      </w:r>
      <w:r w:rsidR="003D7352">
        <w:rPr>
          <w:rFonts w:ascii="Times New Roman" w:hAnsi="Times New Roman"/>
          <w:sz w:val="28"/>
          <w:szCs w:val="28"/>
        </w:rPr>
        <w:t>5</w:t>
      </w:r>
      <w:r w:rsidR="00830789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3D7352">
        <w:rPr>
          <w:rFonts w:ascii="Times New Roman" w:hAnsi="Times New Roman"/>
          <w:sz w:val="28"/>
          <w:szCs w:val="28"/>
        </w:rPr>
        <w:t xml:space="preserve"> -  17, 18, 19 февраля</w:t>
      </w:r>
      <w:r w:rsidR="003D7352" w:rsidRPr="0094088E">
        <w:rPr>
          <w:rFonts w:ascii="Times New Roman" w:hAnsi="Times New Roman"/>
          <w:sz w:val="28"/>
          <w:szCs w:val="28"/>
        </w:rPr>
        <w:t xml:space="preserve"> 201</w:t>
      </w:r>
      <w:r w:rsidR="003D7352">
        <w:rPr>
          <w:rFonts w:ascii="Times New Roman" w:hAnsi="Times New Roman"/>
          <w:sz w:val="28"/>
          <w:szCs w:val="28"/>
        </w:rPr>
        <w:t>5</w:t>
      </w:r>
      <w:r w:rsidR="003D7352"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</w:t>
      </w:r>
      <w:r w:rsidR="00736886">
        <w:rPr>
          <w:rFonts w:ascii="Times New Roman" w:hAnsi="Times New Roman"/>
          <w:sz w:val="28"/>
          <w:szCs w:val="28"/>
        </w:rPr>
        <w:t xml:space="preserve">  </w:t>
      </w:r>
      <w:r w:rsidR="003D7352">
        <w:rPr>
          <w:rFonts w:ascii="Times New Roman" w:hAnsi="Times New Roman"/>
          <w:sz w:val="28"/>
          <w:szCs w:val="28"/>
        </w:rPr>
        <w:t>17, 18, 19 февраля</w:t>
      </w:r>
      <w:r w:rsidR="003D7352" w:rsidRPr="0094088E">
        <w:rPr>
          <w:rFonts w:ascii="Times New Roman" w:hAnsi="Times New Roman"/>
          <w:sz w:val="28"/>
          <w:szCs w:val="28"/>
        </w:rPr>
        <w:t xml:space="preserve"> 201</w:t>
      </w:r>
      <w:r w:rsidR="003D7352">
        <w:rPr>
          <w:rFonts w:ascii="Times New Roman" w:hAnsi="Times New Roman"/>
          <w:sz w:val="28"/>
          <w:szCs w:val="28"/>
        </w:rPr>
        <w:t>5</w:t>
      </w:r>
      <w:r w:rsidR="003D7352" w:rsidRPr="0094088E">
        <w:rPr>
          <w:rFonts w:ascii="Times New Roman" w:hAnsi="Times New Roman"/>
          <w:sz w:val="28"/>
          <w:szCs w:val="28"/>
        </w:rPr>
        <w:t xml:space="preserve"> г.</w:t>
      </w:r>
      <w:r w:rsidR="003D7352">
        <w:rPr>
          <w:rFonts w:ascii="Times New Roman" w:hAnsi="Times New Roman"/>
          <w:sz w:val="28"/>
          <w:szCs w:val="28"/>
        </w:rPr>
        <w:t xml:space="preserve"> -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830789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9 мм</w:t>
        </w:r>
      </w:smartTag>
      <w:r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Pr="00FC48DA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>. Упражнение П</w:t>
      </w:r>
      <w:r w:rsidR="00953883">
        <w:rPr>
          <w:szCs w:val="28"/>
        </w:rPr>
        <w:t>Б</w:t>
      </w:r>
      <w:r>
        <w:rPr>
          <w:szCs w:val="28"/>
        </w:rPr>
        <w:t>-3 (мужчины).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gramStart"/>
      <w:r>
        <w:rPr>
          <w:szCs w:val="28"/>
        </w:rPr>
        <w:t>пробные</w:t>
      </w:r>
      <w:proofErr w:type="gramEnd"/>
      <w:r>
        <w:rPr>
          <w:szCs w:val="28"/>
        </w:rPr>
        <w:t xml:space="preserve">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 xml:space="preserve">Стрельба выполняется из положения «стоя с руки». </w:t>
      </w:r>
      <w:r>
        <w:rPr>
          <w:szCs w:val="28"/>
        </w:rPr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участник не уложился во время, отведенное на выполнение упражнения, неиспользованные выстрелы не производятся.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3.1.2. Упражнение П</w:t>
      </w:r>
      <w:r w:rsidR="00953883">
        <w:rPr>
          <w:szCs w:val="28"/>
        </w:rPr>
        <w:t>Б</w:t>
      </w:r>
      <w:r>
        <w:rPr>
          <w:szCs w:val="28"/>
        </w:rPr>
        <w:t>-</w:t>
      </w:r>
      <w:r w:rsidR="00953883">
        <w:rPr>
          <w:szCs w:val="28"/>
        </w:rPr>
        <w:t>8</w:t>
      </w:r>
      <w:r>
        <w:rPr>
          <w:szCs w:val="28"/>
        </w:rPr>
        <w:t xml:space="preserve"> (мужчины).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:rsidR="003353C4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353C4">
        <w:rPr>
          <w:szCs w:val="28"/>
        </w:rPr>
        <w:t>Разрешается удержание пистолета при стрельбе двумя руками.</w:t>
      </w:r>
    </w:p>
    <w:p w:rsidR="003353C4" w:rsidRPr="003872BA" w:rsidRDefault="003353C4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>
        <w:rPr>
          <w:szCs w:val="28"/>
        </w:rPr>
        <w:t>Упражнение П</w:t>
      </w:r>
      <w:r w:rsidR="00953883">
        <w:rPr>
          <w:szCs w:val="28"/>
        </w:rPr>
        <w:t>Б</w:t>
      </w:r>
      <w:r>
        <w:rPr>
          <w:szCs w:val="28"/>
        </w:rPr>
        <w:t>-2 (женщины).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gramStart"/>
      <w:r>
        <w:rPr>
          <w:szCs w:val="28"/>
        </w:rPr>
        <w:t>пробные</w:t>
      </w:r>
      <w:proofErr w:type="gramEnd"/>
      <w:r>
        <w:rPr>
          <w:szCs w:val="28"/>
        </w:rPr>
        <w:t xml:space="preserve"> – 5 минут</w:t>
      </w:r>
      <w:r w:rsidRPr="00920A79">
        <w:rPr>
          <w:szCs w:val="28"/>
        </w:rPr>
        <w:t>;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Порядок выполнения упражнения – аналогично п. 3.1.1. </w:t>
      </w:r>
    </w:p>
    <w:p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Упражнения выполняются в форменной одежде без головного убора. Обувь – произвольная. Пистолетная кобура 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:rsidR="00736886" w:rsidRDefault="0073688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3.3. З</w:t>
      </w:r>
      <w:r w:rsidR="00830789">
        <w:rPr>
          <w:szCs w:val="28"/>
        </w:rPr>
        <w:t xml:space="preserve">апрещается </w:t>
      </w:r>
      <w:r>
        <w:rPr>
          <w:szCs w:val="28"/>
        </w:rPr>
        <w:t>при выполнении упражнени</w:t>
      </w:r>
      <w:r w:rsidR="003353C4">
        <w:rPr>
          <w:szCs w:val="28"/>
        </w:rPr>
        <w:t>й П</w:t>
      </w:r>
      <w:r w:rsidR="00953883">
        <w:rPr>
          <w:szCs w:val="28"/>
        </w:rPr>
        <w:t>Б</w:t>
      </w:r>
      <w:r w:rsidR="003353C4">
        <w:rPr>
          <w:szCs w:val="28"/>
        </w:rPr>
        <w:t>-3 и П</w:t>
      </w:r>
      <w:r w:rsidR="00953883">
        <w:rPr>
          <w:szCs w:val="28"/>
        </w:rPr>
        <w:t>Б</w:t>
      </w:r>
      <w:r w:rsidR="003353C4">
        <w:rPr>
          <w:szCs w:val="28"/>
        </w:rPr>
        <w:t>-2</w:t>
      </w:r>
      <w:r>
        <w:rPr>
          <w:szCs w:val="28"/>
        </w:rPr>
        <w:t xml:space="preserve"> </w:t>
      </w:r>
      <w:r w:rsidR="00830789">
        <w:rPr>
          <w:szCs w:val="28"/>
        </w:rPr>
        <w:t>удержание оружия двумя руками.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4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5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6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736886">
        <w:rPr>
          <w:szCs w:val="28"/>
        </w:rPr>
        <w:t>7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:rsidR="003353C4" w:rsidRPr="00A27473" w:rsidRDefault="003353C4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          4.1. 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 xml:space="preserve">принимают участие команды ГУ МВД России, УВО,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94088E">
        <w:rPr>
          <w:rFonts w:ascii="Times New Roman" w:hAnsi="Times New Roman"/>
          <w:sz w:val="28"/>
          <w:szCs w:val="28"/>
        </w:rPr>
        <w:t>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  <w:proofErr w:type="gramEnd"/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201</w:t>
      </w:r>
      <w:r w:rsidR="003353C4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201</w:t>
      </w:r>
      <w:r w:rsidR="003353C4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).</w:t>
      </w:r>
    </w:p>
    <w:p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4088E">
        <w:rPr>
          <w:rFonts w:ascii="Times New Roman" w:hAnsi="Times New Roman"/>
          <w:sz w:val="28"/>
          <w:szCs w:val="28"/>
        </w:rPr>
        <w:t>Команды, выступающие в соревнованиях в неполном составе квалифицируются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94088E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94088E">
        <w:rPr>
          <w:rFonts w:ascii="Times New Roman" w:hAnsi="Times New Roman"/>
          <w:sz w:val="28"/>
          <w:szCs w:val="28"/>
        </w:rPr>
        <w:t>: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</w:t>
      </w:r>
      <w:r>
        <w:rPr>
          <w:rFonts w:ascii="Times New Roman" w:hAnsi="Times New Roman"/>
          <w:sz w:val="28"/>
          <w:szCs w:val="28"/>
        </w:rPr>
        <w:t>)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3353C4">
        <w:rPr>
          <w:rFonts w:ascii="Times New Roman" w:hAnsi="Times New Roman"/>
          <w:sz w:val="28"/>
          <w:szCs w:val="28"/>
        </w:rPr>
        <w:t>1 по 15 февраля 2015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и призеры в командном зачете Чемпионата ГУ МВД России и Спартакиады МОО «Динамо» в соответствующих группах награждаются кубками и дипломами.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201</w:t>
      </w:r>
      <w:r w:rsidR="005955F8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736886">
        <w:rPr>
          <w:rFonts w:ascii="Times New Roman" w:hAnsi="Times New Roman"/>
          <w:sz w:val="28"/>
          <w:szCs w:val="28"/>
        </w:rPr>
        <w:t>: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Москва, </w:t>
      </w:r>
      <w:r>
        <w:rPr>
          <w:rFonts w:ascii="Times New Roman" w:hAnsi="Times New Roman"/>
          <w:sz w:val="28"/>
          <w:szCs w:val="28"/>
        </w:rPr>
        <w:t>Лесная ул., д.6.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тел.  </w:t>
      </w:r>
      <w:r>
        <w:rPr>
          <w:rFonts w:ascii="Times New Roman" w:hAnsi="Times New Roman"/>
          <w:sz w:val="28"/>
          <w:szCs w:val="28"/>
        </w:rPr>
        <w:t xml:space="preserve">(495) 775-5454,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 xml:space="preserve">. 10386, 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факс.  (495) 775-5454,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. 10387</w:t>
      </w: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BE595F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009F"/>
    <w:rsid w:val="000669D5"/>
    <w:rsid w:val="000A7BBC"/>
    <w:rsid w:val="001256D8"/>
    <w:rsid w:val="00132974"/>
    <w:rsid w:val="001844E1"/>
    <w:rsid w:val="001B0E1B"/>
    <w:rsid w:val="001B3E0C"/>
    <w:rsid w:val="0025704C"/>
    <w:rsid w:val="002B1CAE"/>
    <w:rsid w:val="003353C4"/>
    <w:rsid w:val="00337B82"/>
    <w:rsid w:val="00361EC6"/>
    <w:rsid w:val="003872BA"/>
    <w:rsid w:val="003D7352"/>
    <w:rsid w:val="00420A5E"/>
    <w:rsid w:val="00451FFC"/>
    <w:rsid w:val="004A07E8"/>
    <w:rsid w:val="004E09CA"/>
    <w:rsid w:val="0051516B"/>
    <w:rsid w:val="005955F8"/>
    <w:rsid w:val="005A4BC2"/>
    <w:rsid w:val="00622E8E"/>
    <w:rsid w:val="006E08AC"/>
    <w:rsid w:val="00704EB9"/>
    <w:rsid w:val="00730C2C"/>
    <w:rsid w:val="00736886"/>
    <w:rsid w:val="0075158E"/>
    <w:rsid w:val="00755026"/>
    <w:rsid w:val="0079009F"/>
    <w:rsid w:val="00830789"/>
    <w:rsid w:val="008C2BD6"/>
    <w:rsid w:val="008E4D7E"/>
    <w:rsid w:val="00920A79"/>
    <w:rsid w:val="0094088E"/>
    <w:rsid w:val="009434F5"/>
    <w:rsid w:val="00953883"/>
    <w:rsid w:val="00A27473"/>
    <w:rsid w:val="00A62D54"/>
    <w:rsid w:val="00A652ED"/>
    <w:rsid w:val="00A66076"/>
    <w:rsid w:val="00AA4041"/>
    <w:rsid w:val="00AC655F"/>
    <w:rsid w:val="00AE3079"/>
    <w:rsid w:val="00B3176E"/>
    <w:rsid w:val="00B514F6"/>
    <w:rsid w:val="00BE595F"/>
    <w:rsid w:val="00C142CB"/>
    <w:rsid w:val="00C54750"/>
    <w:rsid w:val="00C60FBA"/>
    <w:rsid w:val="00D014F3"/>
    <w:rsid w:val="00D37785"/>
    <w:rsid w:val="00D85551"/>
    <w:rsid w:val="00E638A9"/>
    <w:rsid w:val="00EC208A"/>
    <w:rsid w:val="00F479B1"/>
    <w:rsid w:val="00F57551"/>
    <w:rsid w:val="00FC48DA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ryzhenkov</cp:lastModifiedBy>
  <cp:revision>4</cp:revision>
  <dcterms:created xsi:type="dcterms:W3CDTF">2015-01-25T16:49:00Z</dcterms:created>
  <dcterms:modified xsi:type="dcterms:W3CDTF">2015-01-27T11:19:00Z</dcterms:modified>
</cp:coreProperties>
</file>