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Уважаемые тренеры, родители, участники соревнований "Кашалот - Новый год"!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15 декабря 2022 г. после 15.00 будет формироваться Официальный стартовый протокол, который 16 декабря будет выставлен на странице соревнований.</w:t>
      </w:r>
    </w:p>
    <w:p w:rsidR="00852A88" w:rsidRPr="00852A88" w:rsidRDefault="00037856" w:rsidP="00037856">
      <w:pPr>
        <w:pStyle w:val="a3"/>
        <w:shd w:val="clear" w:color="auto" w:fill="FFFFFF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7"/>
          <w:szCs w:val="27"/>
        </w:rPr>
        <w:t>Просим Вас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еще раз проверить Предварительные стартовые протоколы </w:t>
      </w:r>
      <w:r>
        <w:rPr>
          <w:rFonts w:ascii="Arial" w:hAnsi="Arial" w:cs="Arial"/>
          <w:color w:val="000000"/>
          <w:sz w:val="27"/>
          <w:szCs w:val="27"/>
        </w:rPr>
        <w:t>и в случае необходимости (отказ участника, изменения по дистанциям, не указано стартовое время, ошибки в данных и т.д.)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сообщить нам на почту </w:t>
      </w:r>
      <w:hyperlink r:id="rId5" w:tgtFrame="_blank" w:history="1">
        <w:r>
          <w:rPr>
            <w:rStyle w:val="a4"/>
            <w:rFonts w:ascii="Arial" w:hAnsi="Arial" w:cs="Arial"/>
            <w:b/>
            <w:bCs/>
            <w:color w:val="1155CC"/>
            <w:sz w:val="27"/>
            <w:szCs w:val="27"/>
          </w:rPr>
          <w:t>zayavka@mosobldynamo.ru</w:t>
        </w:r>
      </w:hyperlink>
      <w:r>
        <w:rPr>
          <w:rFonts w:ascii="Arial" w:hAnsi="Arial" w:cs="Arial"/>
          <w:b/>
          <w:bCs/>
          <w:color w:val="000000"/>
          <w:sz w:val="27"/>
          <w:szCs w:val="27"/>
        </w:rPr>
        <w:t> до 12.00 15 декабря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="00852A88">
        <w:rPr>
          <w:rFonts w:ascii="Arial" w:hAnsi="Arial" w:cs="Arial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Предварительные стартовые здесь </w:t>
      </w:r>
      <w:r w:rsidR="00852A88">
        <w:rPr>
          <w:rFonts w:ascii="Arial" w:hAnsi="Arial" w:cs="Arial"/>
          <w:color w:val="000000"/>
          <w:sz w:val="27"/>
          <w:szCs w:val="27"/>
        </w:rPr>
        <w:t xml:space="preserve">- </w:t>
      </w:r>
      <w:hyperlink r:id="rId6" w:history="1">
        <w:r w:rsidR="00852A88" w:rsidRPr="00852A88">
          <w:rPr>
            <w:rFonts w:ascii="Arial" w:eastAsiaTheme="minorHAnsi" w:hAnsi="Arial" w:cs="Arial"/>
            <w:color w:val="0000FF"/>
            <w:sz w:val="28"/>
            <w:szCs w:val="28"/>
            <w:u w:val="single"/>
            <w:lang w:eastAsia="en-US"/>
          </w:rPr>
          <w:t>«Динамо» (Московская область) - Официальный сайт (mosobldynamo.ru)</w:t>
        </w:r>
      </w:hyperlink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Официальные стартовые протоколы изменениям не подлежат</w:t>
      </w:r>
      <w:r>
        <w:rPr>
          <w:rFonts w:ascii="Arial" w:hAnsi="Arial" w:cs="Arial"/>
          <w:color w:val="000000"/>
          <w:sz w:val="27"/>
          <w:szCs w:val="27"/>
        </w:rPr>
        <w:t>. Вы сможете их распечатать и руководствоваться ими на соревнованиях.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Напоминаем, что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время заплывов, указанное в стартовых протоколах является ОРИЕНТИРОВОЧНЫМ</w:t>
      </w:r>
      <w:r>
        <w:rPr>
          <w:rFonts w:ascii="Arial" w:hAnsi="Arial" w:cs="Arial"/>
          <w:color w:val="000000"/>
          <w:sz w:val="27"/>
          <w:szCs w:val="27"/>
        </w:rPr>
        <w:t>. Обычно соревнования идут с опережением графика -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руководствуйтесь нумерацией заплывов на табло.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Награждение победителей и призеров будет проходить у стола регистрации через 15-20 минут после окончания каждого заплыва.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Пьедестал для фотографирования будет установлен в фойе бассейна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Помните об ограниченном паркинге бассейна!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Старайтесь парковаться на территории города в разрешенных местах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На регистрацию представляются ОРИГИНАЛЫ медицинских справок или копии с QR-кодом (либо официальные заявки с отметкой врача) и страховки. Справки остаются у нас до окончания соревнований. Имейте с собой копии свидетельств о рождении.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В случае выполнения юношеских и 2-3 взрослых разрядов на столе регистрации Вам дадут все необходимые материалы и объяснят порядок действий.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Все организаторы, волонтеры и судьи одеты в отличительные динамовские футболки. Можете к ним обращаться при необходимости.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В особых и экстренных случаях обращайтесь по тел. 8-916-808-4832, 8-916-164-9851.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7"/>
          <w:szCs w:val="27"/>
        </w:rPr>
        <w:t>Желаем успеха участникам!</w:t>
      </w:r>
    </w:p>
    <w:p w:rsidR="00037856" w:rsidRDefault="00037856" w:rsidP="0003785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Московская областная организация Общества «Динамо»</w:t>
      </w:r>
    </w:p>
    <w:p w:rsidR="00892832" w:rsidRDefault="00892832"/>
    <w:sectPr w:rsidR="0089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56"/>
    <w:rsid w:val="00037856"/>
    <w:rsid w:val="00852A88"/>
    <w:rsid w:val="008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5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5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sobldynamo.ru/kids.phtml?id=2191" TargetMode="External"/><Relationship Id="rId5" Type="http://schemas.openxmlformats.org/officeDocument/2006/relationships/hyperlink" Target="mailto:zayavka@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dcterms:created xsi:type="dcterms:W3CDTF">2022-12-12T09:52:00Z</dcterms:created>
  <dcterms:modified xsi:type="dcterms:W3CDTF">2022-12-12T09:52:00Z</dcterms:modified>
</cp:coreProperties>
</file>